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E1B65" w:rsidRPr="004E1B65" w:rsidRDefault="004E1B65">
      <w:pPr>
        <w:rPr>
          <w:b/>
          <w:u w:val="single"/>
        </w:rPr>
      </w:pPr>
      <w:bookmarkStart w:id="0" w:name="_GoBack"/>
      <w:bookmarkEnd w:id="0"/>
      <w:r w:rsidRPr="004E1B65">
        <w:rPr>
          <w:b/>
          <w:u w:val="single"/>
        </w:rPr>
        <w:t>Assignment Location Change:</w:t>
      </w:r>
    </w:p>
    <w:p w:rsidR="00906197" w:rsidRDefault="00D36BD9" w:rsidP="009E1D23">
      <w:pPr>
        <w:pStyle w:val="ListParagraph"/>
        <w:numPr>
          <w:ilvl w:val="0"/>
          <w:numId w:val="1"/>
        </w:numPr>
      </w:pPr>
      <w:r>
        <w:t>Login to ESA and browse through the below navigation:</w:t>
      </w:r>
    </w:p>
    <w:p w:rsidR="00D36BD9" w:rsidRDefault="00D36BD9" w:rsidP="009E1D23">
      <w:pPr>
        <w:pStyle w:val="ListParagraph"/>
        <w:numPr>
          <w:ilvl w:val="0"/>
          <w:numId w:val="1"/>
        </w:numPr>
      </w:pPr>
      <w:r>
        <w:t>Mani Menu &gt; Resource Management &gt; Quick Assignment</w:t>
      </w:r>
    </w:p>
    <w:p w:rsidR="00D36BD9" w:rsidRDefault="00D36BD9">
      <w:r>
        <w:rPr>
          <w:noProof/>
        </w:rPr>
        <w:drawing>
          <wp:inline distT="0" distB="0" distL="0" distR="0" wp14:anchorId="6946DA32" wp14:editId="73D21DA9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6BD9" w:rsidRDefault="00D36BD9">
      <w:r>
        <w:t>Click Single Assignment:</w:t>
      </w:r>
    </w:p>
    <w:p w:rsidR="003423AF" w:rsidRDefault="003423AF">
      <w:r>
        <w:t>Select the Project ID from Project ID Loop up:</w:t>
      </w:r>
    </w:p>
    <w:p w:rsidR="003423AF" w:rsidRDefault="003423AF">
      <w:r>
        <w:rPr>
          <w:noProof/>
        </w:rPr>
        <w:drawing>
          <wp:inline distT="0" distB="0" distL="0" distR="0" wp14:anchorId="03785C25" wp14:editId="7906375C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23AF" w:rsidRDefault="003423AF"/>
    <w:p w:rsidR="00D36BD9" w:rsidRDefault="00D36BD9" w:rsidP="009E1D23">
      <w:pPr>
        <w:pStyle w:val="ListParagraph"/>
        <w:numPr>
          <w:ilvl w:val="0"/>
          <w:numId w:val="1"/>
        </w:numPr>
      </w:pPr>
      <w:r>
        <w:t>Select the Appropriate Employee for whom Location change is to be init</w:t>
      </w:r>
      <w:r w:rsidR="003423AF">
        <w:t>i</w:t>
      </w:r>
      <w:r>
        <w:t>ated:</w:t>
      </w:r>
    </w:p>
    <w:p w:rsidR="003423AF" w:rsidRDefault="003423AF">
      <w:r>
        <w:rPr>
          <w:noProof/>
        </w:rPr>
        <w:drawing>
          <wp:inline distT="0" distB="0" distL="0" distR="0" wp14:anchorId="09BEF7BA" wp14:editId="353FA954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6BD9" w:rsidRDefault="00D36BD9">
      <w:r>
        <w:rPr>
          <w:noProof/>
        </w:rPr>
        <w:drawing>
          <wp:inline distT="0" distB="0" distL="0" distR="0" wp14:anchorId="221B5C3B" wp14:editId="53096D97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6BD9" w:rsidRDefault="00D36BD9"/>
    <w:p w:rsidR="003423AF" w:rsidRDefault="003423AF"/>
    <w:p w:rsidR="003423AF" w:rsidRDefault="003423AF"/>
    <w:p w:rsidR="003423AF" w:rsidRDefault="003423AF"/>
    <w:p w:rsidR="003423AF" w:rsidRDefault="003423AF" w:rsidP="009E1D23">
      <w:pPr>
        <w:pStyle w:val="ListParagraph"/>
        <w:numPr>
          <w:ilvl w:val="0"/>
          <w:numId w:val="1"/>
        </w:numPr>
      </w:pPr>
      <w:r>
        <w:t>Choose one of the sequence (</w:t>
      </w:r>
      <w:r w:rsidR="004E1B65">
        <w:t>if</w:t>
      </w:r>
      <w:r>
        <w:t xml:space="preserve"> employee has multiple assignments) </w:t>
      </w:r>
      <w:r w:rsidR="004E1B65">
        <w:t>for</w:t>
      </w:r>
      <w:r>
        <w:t xml:space="preserve"> which location change has to be initiated by selecting the sequence start date:</w:t>
      </w:r>
    </w:p>
    <w:p w:rsidR="003423AF" w:rsidRDefault="004E1B65">
      <w:r>
        <w:rPr>
          <w:noProof/>
        </w:rPr>
        <w:drawing>
          <wp:inline distT="0" distB="0" distL="0" distR="0" wp14:anchorId="7302AF45" wp14:editId="3032227E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6BD9" w:rsidRDefault="004E1B65" w:rsidP="009E1D23">
      <w:pPr>
        <w:pStyle w:val="ListParagraph"/>
        <w:numPr>
          <w:ilvl w:val="0"/>
          <w:numId w:val="1"/>
        </w:numPr>
      </w:pPr>
      <w:r>
        <w:t>In the Location section c</w:t>
      </w:r>
      <w:r w:rsidR="00D36BD9">
        <w:t>lick on the Look up lens and select the appropriate location to which the transfer is to be done:</w:t>
      </w:r>
    </w:p>
    <w:p w:rsidR="00D36BD9" w:rsidRDefault="00D36BD9">
      <w:r>
        <w:rPr>
          <w:noProof/>
        </w:rPr>
        <w:drawing>
          <wp:inline distT="0" distB="0" distL="0" distR="0" wp14:anchorId="1DA95B76" wp14:editId="30371ED3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6BD9" w:rsidRDefault="00D36BD9">
      <w:r>
        <w:rPr>
          <w:noProof/>
        </w:rPr>
        <w:lastRenderedPageBreak/>
        <w:drawing>
          <wp:inline distT="0" distB="0" distL="0" distR="0" wp14:anchorId="45384740" wp14:editId="12740885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1B65" w:rsidRDefault="00D36BD9">
      <w:r>
        <w:t>Select the reason for location change:</w:t>
      </w:r>
    </w:p>
    <w:p w:rsidR="00D36BD9" w:rsidRDefault="00D36BD9">
      <w:r>
        <w:rPr>
          <w:noProof/>
        </w:rPr>
        <w:drawing>
          <wp:inline distT="0" distB="0" distL="0" distR="0" wp14:anchorId="77CE6C58" wp14:editId="425202E2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1B65" w:rsidRDefault="004E1B65"/>
    <w:p w:rsidR="004E1B65" w:rsidRDefault="004E1B65"/>
    <w:p w:rsidR="004E1B65" w:rsidRDefault="004E1B65"/>
    <w:p w:rsidR="004E1B65" w:rsidRDefault="004E1B65"/>
    <w:p w:rsidR="004E1B65" w:rsidRDefault="004E1B65" w:rsidP="009E1D23">
      <w:pPr>
        <w:pStyle w:val="ListParagraph"/>
        <w:numPr>
          <w:ilvl w:val="0"/>
          <w:numId w:val="1"/>
        </w:numPr>
      </w:pPr>
      <w:r>
        <w:lastRenderedPageBreak/>
        <w:t>Click on “I Am Done”</w:t>
      </w:r>
    </w:p>
    <w:p w:rsidR="00D36BD9" w:rsidRDefault="00D36BD9">
      <w:r>
        <w:rPr>
          <w:noProof/>
        </w:rPr>
        <w:drawing>
          <wp:inline distT="0" distB="0" distL="0" distR="0" wp14:anchorId="6879E911" wp14:editId="071781BE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6BD9" w:rsidRDefault="004E1B65">
      <w:r>
        <w:t>System prompts the Success message.</w:t>
      </w:r>
    </w:p>
    <w:p w:rsidR="00D36BD9" w:rsidRDefault="00D36BD9">
      <w:r>
        <w:rPr>
          <w:noProof/>
        </w:rPr>
        <w:drawing>
          <wp:inline distT="0" distB="0" distL="0" distR="0" wp14:anchorId="2B00F40B" wp14:editId="5E3548BE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36BD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1273B45"/>
    <w:multiLevelType w:val="hybridMultilevel"/>
    <w:tmpl w:val="2D9E67F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36BD9"/>
    <w:rsid w:val="001F2235"/>
    <w:rsid w:val="003423AF"/>
    <w:rsid w:val="004E1B65"/>
    <w:rsid w:val="005D3748"/>
    <w:rsid w:val="009E1D23"/>
    <w:rsid w:val="00D36B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01E7B534-BA3D-4C91-895E-3B2D3A099B7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E1D2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45</TotalTime>
  <Pages>5</Pages>
  <Words>101</Words>
  <Characters>579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Cognizant Technology Solutions</Company>
  <LinksUpToDate>false</LinksUpToDate>
  <CharactersWithSpaces>679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Murugan, Palani (Cognizant)</dc:creator>
  <cp:keywords/>
  <dc:description/>
  <cp:lastModifiedBy>Murugan, Palani (Cognizant)</cp:lastModifiedBy>
  <cp:revision>2</cp:revision>
  <dcterms:created xsi:type="dcterms:W3CDTF">2017-06-28T08:53:00Z</dcterms:created>
  <dcterms:modified xsi:type="dcterms:W3CDTF">2017-06-29T09:26:00Z</dcterms:modified>
</cp:coreProperties>
</file>